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850"/>
        <w:tblGridChange w:id="0">
          <w:tblGrid>
            <w:gridCol w:w="6570"/>
            <w:gridCol w:w="2850"/>
          </w:tblGrid>
        </w:tblGridChange>
      </w:tblGrid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Helvetica Neue Light" w:cs="Helvetica Neue Light" w:eastAsia="Helvetica Neue Light" w:hAnsi="Helvetica Neue Light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color w:val="073763"/>
                <w:sz w:val="36"/>
                <w:szCs w:val="36"/>
                <w:rtl w:val="0"/>
              </w:rPr>
              <w:t xml:space="preserve">2020 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073763"/>
                <w:sz w:val="36"/>
                <w:szCs w:val="36"/>
                <w:rtl w:val="0"/>
              </w:rPr>
              <w:t xml:space="preserve">U.S. Biathlon Team Talent ID Camp </w:t>
            </w:r>
          </w:p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73763"/>
                <w:sz w:val="28"/>
                <w:szCs w:val="28"/>
                <w:rtl w:val="0"/>
              </w:rPr>
              <w:t xml:space="preserve">June 14-18, 2020 - LAKE PLACID, 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Helvetica Neue" w:cs="Helvetica Neue" w:eastAsia="Helvetica Neue" w:hAnsi="Helvetica Neue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228600" distT="228600" distL="228600" distR="228600">
                  <wp:extent cx="852488" cy="78934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789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8"/>
                <w:szCs w:val="48"/>
                <w:rtl w:val="0"/>
              </w:rPr>
              <w:t xml:space="preserve">Application</w:t>
            </w:r>
          </w:p>
        </w:tc>
      </w:tr>
    </w:tbl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send completed application as an attachment or directly in an email to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tburke@usbiathlon.org</w:t>
        </w:r>
      </w:hyperlink>
      <w:r w:rsidDel="00000000" w:rsidR="00000000" w:rsidRPr="00000000">
        <w:rPr>
          <w:i w:val="1"/>
          <w:rtl w:val="0"/>
        </w:rPr>
        <w:t xml:space="preserve"> by April 1, 2020 at 11:59pm EST.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Date of Birth: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Cell phone: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Parents names and cell phone (for emergency contact):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b w:val="1"/>
          <w:rtl w:val="0"/>
        </w:rPr>
        <w:t xml:space="preserve">Sport and Physical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Ski/Biathlon Club/School/College: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Coach’s name, email and phone (optional):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High School and/or College Graduation Dates: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Current Year in college (if applicable):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Right or Left handed: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Height: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Weight: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  <w:t xml:space="preserve">Do you have access to a biathlon rifle (not required):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several of your best cross-country skiing results from the past two seasons (Cross Country National Champs, JNs, regional JNQs, State HS Champs, College Races, NCAA Champs, USSA Points, FIS Points):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other sports do you compete in?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list some of your top results (times and distances) from the past two years: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had any laboratory testing: lactate profile or max VO2? If so, please include results: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your training hours last year?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your current overall goals in sport?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you interested in Biathlon?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tburke@usbiathlo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